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5E6C">
        <w:rPr>
          <w:rFonts w:ascii="Arial" w:hAnsi="Arial" w:cs="Arial"/>
          <w:b/>
          <w:sz w:val="20"/>
          <w:szCs w:val="20"/>
        </w:rPr>
        <w:t>BRODSKO-POSAVSKA ŽUPANIJA</w:t>
      </w:r>
    </w:p>
    <w:p w:rsid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5E6C">
        <w:rPr>
          <w:rFonts w:ascii="Arial" w:hAnsi="Arial" w:cs="Arial"/>
          <w:b/>
          <w:sz w:val="20"/>
          <w:szCs w:val="20"/>
        </w:rPr>
        <w:t>Upravni odjel za obrazovanje, šport i kulturu</w:t>
      </w:r>
    </w:p>
    <w:p w:rsidR="00EF597E" w:rsidRDefault="00EF597E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F597E" w:rsidRPr="00EF597E" w:rsidRDefault="00EF597E" w:rsidP="00EF597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O</w:t>
      </w:r>
      <w:r w:rsidRPr="00EF597E">
        <w:rPr>
          <w:rFonts w:ascii="Arial" w:hAnsi="Arial" w:cs="Arial"/>
          <w:color w:val="000000"/>
          <w:sz w:val="36"/>
          <w:szCs w:val="36"/>
        </w:rPr>
        <w:t>pis poslova i podaci o plaći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 xml:space="preserve">Sukladno članku 19. Zakona o službenicima i namještenicima u lokalnoj i područnoj (regionalnoj) samoupravi „Narodne novine“, br. 86/08 i 61/11) Brodsko-posavska županija, </w:t>
      </w:r>
      <w:proofErr w:type="spellStart"/>
      <w:r w:rsidRPr="00845E6C">
        <w:rPr>
          <w:rFonts w:ascii="Arial" w:hAnsi="Arial" w:cs="Arial"/>
          <w:sz w:val="20"/>
          <w:szCs w:val="20"/>
        </w:rPr>
        <w:t>v.d</w:t>
      </w:r>
      <w:proofErr w:type="spellEnd"/>
      <w:r w:rsidRPr="00845E6C">
        <w:rPr>
          <w:rFonts w:ascii="Arial" w:hAnsi="Arial" w:cs="Arial"/>
          <w:sz w:val="20"/>
          <w:szCs w:val="20"/>
        </w:rPr>
        <w:t>. pročelnice Upravnog odjela za obrazovanje, šport i kulturu, objavila je javni natječaj za prijam u službu objavljen u Narodnim novinama br. 97/15 za: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5E6C" w:rsidRPr="00845E6C" w:rsidRDefault="00845E6C" w:rsidP="00845E6C">
      <w:pPr>
        <w:pStyle w:val="Odlomakpopisa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 xml:space="preserve">Radno mjesto: </w:t>
      </w:r>
      <w:r w:rsidRPr="00845E6C">
        <w:rPr>
          <w:rFonts w:ascii="Arial" w:hAnsi="Arial" w:cs="Arial"/>
          <w:b/>
          <w:sz w:val="20"/>
          <w:szCs w:val="20"/>
        </w:rPr>
        <w:t>Viši stručni suradnik za sport i tehničku kulturu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5E6C" w:rsidRPr="00845E6C" w:rsidRDefault="00845E6C" w:rsidP="00845E6C">
      <w:pPr>
        <w:spacing w:after="0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- jedan izvršitelj na neodređeno vrijeme</w:t>
      </w:r>
      <w:r>
        <w:rPr>
          <w:rFonts w:ascii="Arial" w:hAnsi="Arial" w:cs="Arial"/>
          <w:sz w:val="20"/>
          <w:szCs w:val="20"/>
        </w:rPr>
        <w:t xml:space="preserve"> </w:t>
      </w:r>
      <w:r w:rsidRPr="00845E6C">
        <w:rPr>
          <w:rFonts w:ascii="Arial" w:hAnsi="Arial" w:cs="Arial"/>
          <w:sz w:val="20"/>
          <w:szCs w:val="20"/>
        </w:rPr>
        <w:t>te sukladno navedenom daju se upute kandidatima kako slijedi: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5E6C">
        <w:rPr>
          <w:rFonts w:ascii="Arial" w:hAnsi="Arial" w:cs="Arial"/>
          <w:b/>
          <w:sz w:val="20"/>
          <w:szCs w:val="20"/>
        </w:rPr>
        <w:t>UPUTE I OBAVIJESTI KANDIDATIMA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5E6C" w:rsidRPr="00845E6C" w:rsidRDefault="00845E6C" w:rsidP="00845E6C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845E6C">
        <w:rPr>
          <w:rFonts w:ascii="Arial" w:hAnsi="Arial" w:cs="Arial"/>
          <w:sz w:val="20"/>
          <w:szCs w:val="20"/>
          <w:u w:val="single"/>
        </w:rPr>
        <w:t>Opis poslova radnog mjesta</w:t>
      </w:r>
    </w:p>
    <w:p w:rsidR="00845E6C" w:rsidRPr="00845E6C" w:rsidRDefault="00845E6C" w:rsidP="00845E6C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845E6C" w:rsidRPr="00845E6C" w:rsidRDefault="00845E6C" w:rsidP="00845E6C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Obavlja stalne složenije upravne i stručne poslove koji se odnose na praćenje realizacije Programa javnih potreba u sportu i tehničkoj kulturi. Prati projekte koji se kandidiraju u području sporta i tehničke kulture. Obavlja i druge poslove po nalogu pročelnika.</w:t>
      </w:r>
    </w:p>
    <w:p w:rsidR="00845E6C" w:rsidRPr="00845E6C" w:rsidRDefault="00845E6C" w:rsidP="00845E6C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45E6C">
        <w:rPr>
          <w:rFonts w:ascii="Arial" w:hAnsi="Arial" w:cs="Arial"/>
          <w:sz w:val="20"/>
          <w:szCs w:val="20"/>
          <w:u w:val="single"/>
        </w:rPr>
        <w:t>Podaci o plaći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Podaci o plaći radnih mjesta za koje je raspisan oglas propisani su Odlukom o koeficijentima za obračun plaće službenika i namještenika u Upravnim tijelima Brodsko-posavske županije („Službeni vjesnik Brodsko-posavske županije“, br. 19/10.) Slijedom navedenog plaće službenika i namještenika čini umnožak osnovice za obračun plaća i koeficijenta složenosti poslova uvećan za 0,5% za svaku navršenu godinu staža.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5E6C">
        <w:rPr>
          <w:rFonts w:ascii="Arial" w:hAnsi="Arial" w:cs="Arial"/>
          <w:b/>
          <w:sz w:val="20"/>
          <w:szCs w:val="20"/>
        </w:rPr>
        <w:t>TESTIRANJE KANDIDATA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45E6C">
        <w:rPr>
          <w:rFonts w:ascii="Arial" w:hAnsi="Arial" w:cs="Arial"/>
          <w:sz w:val="20"/>
          <w:szCs w:val="20"/>
          <w:u w:val="single"/>
        </w:rPr>
        <w:t>Pravni i drugi izvori za pripremanje kandidata za testiranje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5E6C">
        <w:rPr>
          <w:rFonts w:ascii="Arial" w:hAnsi="Arial" w:cs="Arial"/>
          <w:b/>
          <w:sz w:val="20"/>
          <w:szCs w:val="20"/>
        </w:rPr>
        <w:t>Provjera znanja, sposobnosti i vještina bitnih za obavljanje poslova radnog mjesta višeg stručnog suradnika za sport i tehničku kulturu na koje se prima – pismena provjera znanja i intervju (razgovor)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Pitanja kojima se testira provjera znanja, sposobnosti i vještina bitnih za obavljanje poslova navedenog radnog mjesta za koje je raspisan javni natječaj temelje se na sljedećim propisima: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5E6C" w:rsidRPr="00845E6C" w:rsidRDefault="00845E6C" w:rsidP="00845E6C">
      <w:pPr>
        <w:pStyle w:val="Odlomakpopis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Ustav RH („NN“ , br. 85/10-pročišćeni tekst)</w:t>
      </w:r>
    </w:p>
    <w:p w:rsidR="00845E6C" w:rsidRPr="00845E6C" w:rsidRDefault="00845E6C" w:rsidP="00845E6C">
      <w:pPr>
        <w:pStyle w:val="Odlomakpopis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Statut Brodsko-posavske županije („</w:t>
      </w:r>
      <w:proofErr w:type="spellStart"/>
      <w:r w:rsidRPr="00845E6C">
        <w:rPr>
          <w:rFonts w:ascii="Arial" w:hAnsi="Arial" w:cs="Arial"/>
          <w:sz w:val="20"/>
          <w:szCs w:val="20"/>
        </w:rPr>
        <w:t>Sl</w:t>
      </w:r>
      <w:proofErr w:type="spellEnd"/>
      <w:r w:rsidRPr="00845E6C">
        <w:rPr>
          <w:rFonts w:ascii="Arial" w:hAnsi="Arial" w:cs="Arial"/>
          <w:sz w:val="20"/>
          <w:szCs w:val="20"/>
        </w:rPr>
        <w:t>. vjesnik BPŽ“, br. 15/13-pročišćeni tekst)</w:t>
      </w:r>
    </w:p>
    <w:p w:rsidR="00845E6C" w:rsidRPr="00845E6C" w:rsidRDefault="00845E6C" w:rsidP="00845E6C">
      <w:pPr>
        <w:pStyle w:val="Odlomakpopis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Zakon o službenicima i namještenicima u lokalnoj i područnoj (regionalnoj) samoupravi („NN“, br. 86/08 i 61/11),</w:t>
      </w:r>
    </w:p>
    <w:p w:rsidR="00845E6C" w:rsidRPr="00845E6C" w:rsidRDefault="00845E6C" w:rsidP="00845E6C">
      <w:pPr>
        <w:pStyle w:val="Odlomakpopis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Zakon o lokalnoj i područnoj (regionalnoj) samoupravi („NN“ br. 19/13-pročišćeni tekst)</w:t>
      </w:r>
    </w:p>
    <w:p w:rsidR="00845E6C" w:rsidRPr="00845E6C" w:rsidRDefault="00845E6C" w:rsidP="00845E6C">
      <w:pPr>
        <w:pStyle w:val="Odlomakpopis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Zakon o sportu</w:t>
      </w:r>
    </w:p>
    <w:p w:rsidR="00845E6C" w:rsidRPr="00845E6C" w:rsidRDefault="00845E6C" w:rsidP="00845E6C">
      <w:pPr>
        <w:pStyle w:val="Odlomakpopis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Zakon o tehničkoj kulturi</w:t>
      </w:r>
    </w:p>
    <w:p w:rsidR="00845E6C" w:rsidRPr="00845E6C" w:rsidRDefault="00845E6C" w:rsidP="00845E6C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sz w:val="20"/>
          <w:szCs w:val="20"/>
        </w:rPr>
        <w:t>Kandidat koji nije zadovoljan rješenjem o prijemu u službu izabranog kandidata ima pravo podnijeti žalbu u roku od 15 dana od dana primitka rješenja. Žalba se predaje u pisarnicu Brodsko-posavske županije neposredno ili putem pošte.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5E6C">
        <w:rPr>
          <w:rFonts w:ascii="Arial" w:hAnsi="Arial" w:cs="Arial"/>
          <w:b/>
          <w:sz w:val="20"/>
          <w:szCs w:val="20"/>
        </w:rPr>
        <w:lastRenderedPageBreak/>
        <w:t>POZIV NA TESTIRANJE BITI ĆE OBJAVLJEN NAJMANJE 5 DANA PRIJE TESTIRANJA NA WEB STRANICI I OGLASNOJ PLOČI BRODSKO-POSAVSKE ŽUPANIJE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C">
        <w:rPr>
          <w:rFonts w:ascii="Arial" w:hAnsi="Arial" w:cs="Arial"/>
          <w:b/>
          <w:sz w:val="20"/>
          <w:szCs w:val="20"/>
          <w:u w:val="single"/>
        </w:rPr>
        <w:t>Za vrijeme boravka u prostorijama Brodsko-posavske županije kandidati su dužni poštivati kućni red i postupiti prema uputama službene osobe.</w:t>
      </w:r>
    </w:p>
    <w:p w:rsidR="00845E6C" w:rsidRPr="00845E6C" w:rsidRDefault="00845E6C" w:rsidP="00845E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3BBB" w:rsidRPr="00845E6C" w:rsidRDefault="00BA3BBB" w:rsidP="00845E6C">
      <w:pPr>
        <w:spacing w:after="0"/>
        <w:rPr>
          <w:sz w:val="20"/>
          <w:szCs w:val="20"/>
        </w:rPr>
      </w:pPr>
    </w:p>
    <w:sectPr w:rsidR="00BA3BBB" w:rsidRPr="00845E6C" w:rsidSect="00BA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7F4"/>
    <w:multiLevelType w:val="hybridMultilevel"/>
    <w:tmpl w:val="B89606FE"/>
    <w:lvl w:ilvl="0" w:tplc="8BF80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D3631"/>
    <w:multiLevelType w:val="hybridMultilevel"/>
    <w:tmpl w:val="63F8BF50"/>
    <w:lvl w:ilvl="0" w:tplc="1D3CFE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E6C"/>
    <w:rsid w:val="007070B0"/>
    <w:rsid w:val="00845E6C"/>
    <w:rsid w:val="00A43475"/>
    <w:rsid w:val="00AF7A7D"/>
    <w:rsid w:val="00BA3BBB"/>
    <w:rsid w:val="00D577CE"/>
    <w:rsid w:val="00D8649A"/>
    <w:rsid w:val="00E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6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E6C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2</cp:revision>
  <dcterms:created xsi:type="dcterms:W3CDTF">2015-09-16T21:17:00Z</dcterms:created>
  <dcterms:modified xsi:type="dcterms:W3CDTF">2015-09-16T21:20:00Z</dcterms:modified>
</cp:coreProperties>
</file>